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50" w:rsidRDefault="002D7F50" w:rsidP="002D7F50">
      <w:pPr>
        <w:jc w:val="center"/>
        <w:rPr>
          <w:b/>
          <w:sz w:val="28"/>
          <w:szCs w:val="28"/>
        </w:rPr>
      </w:pPr>
      <w:r w:rsidRPr="00A05CF9">
        <w:rPr>
          <w:b/>
          <w:sz w:val="28"/>
          <w:szCs w:val="28"/>
        </w:rPr>
        <w:t>Требования к вступительному испытанию по специальности</w:t>
      </w:r>
      <w:r>
        <w:rPr>
          <w:b/>
          <w:sz w:val="28"/>
          <w:szCs w:val="28"/>
        </w:rPr>
        <w:br/>
      </w:r>
      <w:r w:rsidRPr="00A05CF9">
        <w:rPr>
          <w:b/>
          <w:sz w:val="28"/>
          <w:szCs w:val="28"/>
        </w:rPr>
        <w:t xml:space="preserve">42.02.01 </w:t>
      </w:r>
      <w:r>
        <w:rPr>
          <w:b/>
          <w:sz w:val="28"/>
          <w:szCs w:val="28"/>
        </w:rPr>
        <w:t>«</w:t>
      </w:r>
      <w:r w:rsidRPr="00A05CF9">
        <w:rPr>
          <w:b/>
          <w:sz w:val="28"/>
          <w:szCs w:val="28"/>
        </w:rPr>
        <w:t>Реклама</w:t>
      </w:r>
      <w:r>
        <w:rPr>
          <w:b/>
          <w:sz w:val="28"/>
          <w:szCs w:val="28"/>
        </w:rPr>
        <w:t>»</w:t>
      </w:r>
    </w:p>
    <w:p w:rsidR="002D7F50" w:rsidRPr="00A05CF9" w:rsidRDefault="002D7F50" w:rsidP="002D7F50">
      <w:pPr>
        <w:jc w:val="center"/>
        <w:rPr>
          <w:b/>
          <w:sz w:val="28"/>
          <w:szCs w:val="28"/>
        </w:rPr>
      </w:pPr>
    </w:p>
    <w:p w:rsidR="002D7F50" w:rsidRPr="00791F4A" w:rsidRDefault="002D7F50" w:rsidP="002D7F50">
      <w:pPr>
        <w:rPr>
          <w:sz w:val="28"/>
          <w:szCs w:val="28"/>
        </w:rPr>
      </w:pPr>
      <w:r w:rsidRPr="00791F4A">
        <w:rPr>
          <w:sz w:val="28"/>
          <w:szCs w:val="28"/>
        </w:rPr>
        <w:t xml:space="preserve">Вступительные испытания по специальности «Реклама» проводятся в целях определения творческих способностей абитуриентов и предполагают проведение собеседования </w:t>
      </w:r>
      <w:proofErr w:type="gramStart"/>
      <w:r w:rsidRPr="00791F4A">
        <w:rPr>
          <w:sz w:val="28"/>
          <w:szCs w:val="28"/>
        </w:rPr>
        <w:t>по</w:t>
      </w:r>
      <w:proofErr w:type="gramEnd"/>
      <w:r w:rsidRPr="00791F4A">
        <w:rPr>
          <w:sz w:val="28"/>
          <w:szCs w:val="28"/>
        </w:rPr>
        <w:t xml:space="preserve"> представленному абитуриентом </w:t>
      </w:r>
      <w:proofErr w:type="spellStart"/>
      <w:r w:rsidRPr="00791F4A">
        <w:rPr>
          <w:sz w:val="28"/>
          <w:szCs w:val="28"/>
        </w:rPr>
        <w:t>портфолио</w:t>
      </w:r>
      <w:proofErr w:type="spellEnd"/>
      <w:r w:rsidRPr="00791F4A">
        <w:rPr>
          <w:sz w:val="28"/>
          <w:szCs w:val="28"/>
        </w:rPr>
        <w:t xml:space="preserve"> творческих работ.</w:t>
      </w:r>
    </w:p>
    <w:p w:rsidR="002D7F50" w:rsidRPr="00791F4A" w:rsidRDefault="002D7F50" w:rsidP="002D7F50">
      <w:pPr>
        <w:rPr>
          <w:sz w:val="28"/>
          <w:szCs w:val="28"/>
        </w:rPr>
      </w:pPr>
      <w:r w:rsidRPr="00791F4A">
        <w:rPr>
          <w:sz w:val="28"/>
          <w:szCs w:val="28"/>
        </w:rPr>
        <w:t xml:space="preserve">Требования к содержанию </w:t>
      </w:r>
      <w:proofErr w:type="spellStart"/>
      <w:r w:rsidRPr="00791F4A">
        <w:rPr>
          <w:sz w:val="28"/>
          <w:szCs w:val="28"/>
        </w:rPr>
        <w:t>портфолио</w:t>
      </w:r>
      <w:proofErr w:type="spellEnd"/>
      <w:r w:rsidRPr="00791F4A">
        <w:rPr>
          <w:sz w:val="28"/>
          <w:szCs w:val="28"/>
        </w:rPr>
        <w:t>:</w:t>
      </w:r>
    </w:p>
    <w:p w:rsidR="002D7F50" w:rsidRPr="00791F4A" w:rsidRDefault="002D7F50" w:rsidP="002D7F50">
      <w:pPr>
        <w:rPr>
          <w:sz w:val="28"/>
          <w:szCs w:val="28"/>
        </w:rPr>
      </w:pPr>
      <w:r w:rsidRPr="00791F4A">
        <w:rPr>
          <w:sz w:val="28"/>
          <w:szCs w:val="28"/>
        </w:rPr>
        <w:t>– 3–4 фотографии на разные сюжеты;</w:t>
      </w:r>
    </w:p>
    <w:p w:rsidR="002D7F50" w:rsidRPr="00791F4A" w:rsidRDefault="002D7F50" w:rsidP="002D7F50">
      <w:pPr>
        <w:rPr>
          <w:sz w:val="28"/>
          <w:szCs w:val="28"/>
        </w:rPr>
      </w:pPr>
      <w:r w:rsidRPr="00791F4A">
        <w:rPr>
          <w:sz w:val="28"/>
          <w:szCs w:val="28"/>
        </w:rPr>
        <w:t>– 2–3 этюда (рисунок в цвете);</w:t>
      </w:r>
    </w:p>
    <w:p w:rsidR="002D7F50" w:rsidRPr="00791F4A" w:rsidRDefault="002D7F50" w:rsidP="002D7F50">
      <w:pPr>
        <w:rPr>
          <w:sz w:val="28"/>
          <w:szCs w:val="28"/>
        </w:rPr>
      </w:pPr>
      <w:r w:rsidRPr="00791F4A">
        <w:rPr>
          <w:sz w:val="28"/>
          <w:szCs w:val="28"/>
        </w:rPr>
        <w:t>– 2–3 рисунка в графике (работы, выполненные простым карандашом);</w:t>
      </w:r>
    </w:p>
    <w:p w:rsidR="002D7F50" w:rsidRDefault="002D7F50" w:rsidP="002D7F50">
      <w:pPr>
        <w:rPr>
          <w:sz w:val="28"/>
          <w:szCs w:val="28"/>
        </w:rPr>
      </w:pPr>
      <w:r w:rsidRPr="00791F4A">
        <w:rPr>
          <w:sz w:val="28"/>
          <w:szCs w:val="28"/>
        </w:rPr>
        <w:t xml:space="preserve">– грамоты, дипломы за участие в творческих конкурсах (при </w:t>
      </w:r>
      <w:r>
        <w:rPr>
          <w:sz w:val="28"/>
          <w:szCs w:val="28"/>
        </w:rPr>
        <w:t>наличии).</w:t>
      </w:r>
    </w:p>
    <w:p w:rsidR="002D7F50" w:rsidRPr="00791F4A" w:rsidRDefault="002D7F50" w:rsidP="002D7F50">
      <w:pPr>
        <w:rPr>
          <w:sz w:val="28"/>
          <w:szCs w:val="28"/>
        </w:rPr>
      </w:pPr>
    </w:p>
    <w:p w:rsidR="002D7F50" w:rsidRPr="00791F4A" w:rsidRDefault="002D7F50" w:rsidP="002D7F50">
      <w:pPr>
        <w:rPr>
          <w:sz w:val="28"/>
          <w:szCs w:val="28"/>
        </w:rPr>
      </w:pPr>
      <w:r w:rsidRPr="00791F4A">
        <w:rPr>
          <w:sz w:val="28"/>
          <w:szCs w:val="28"/>
        </w:rPr>
        <w:t>При проведении собеседования от абитуриента требуется знание основ выбранной специальности, отношение к ней, умение излагать свою точку зрения, точно и конкретно отвечать на поставленный вопрос.</w:t>
      </w:r>
    </w:p>
    <w:p w:rsidR="002D7F50" w:rsidRPr="00791F4A" w:rsidRDefault="002D7F50" w:rsidP="002D7F50">
      <w:pPr>
        <w:rPr>
          <w:sz w:val="28"/>
          <w:szCs w:val="28"/>
        </w:rPr>
      </w:pPr>
    </w:p>
    <w:p w:rsidR="002D7F50" w:rsidRDefault="002D7F50" w:rsidP="002D7F50">
      <w:pPr>
        <w:rPr>
          <w:sz w:val="28"/>
          <w:szCs w:val="28"/>
        </w:rPr>
      </w:pPr>
      <w:r w:rsidRPr="00791F4A">
        <w:rPr>
          <w:b/>
          <w:sz w:val="28"/>
          <w:szCs w:val="28"/>
        </w:rPr>
        <w:t>Критерии оценивания</w:t>
      </w:r>
      <w:r w:rsidRPr="00791F4A">
        <w:rPr>
          <w:sz w:val="28"/>
          <w:szCs w:val="28"/>
        </w:rPr>
        <w:t xml:space="preserve"> Максимальное количество баллов за вступительные испытания – 30 баллов. Количество необходимых зачетных баллов не менее 10 баллов.  Критерии вступительных испытаний</w:t>
      </w:r>
    </w:p>
    <w:tbl>
      <w:tblPr>
        <w:tblpPr w:leftFromText="180" w:rightFromText="180" w:vertAnchor="text" w:horzAnchor="margin" w:tblpY="15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1605"/>
        <w:gridCol w:w="5953"/>
        <w:gridCol w:w="1525"/>
      </w:tblGrid>
      <w:tr w:rsidR="002D7F50" w:rsidRPr="008B6482" w:rsidTr="00541016">
        <w:tc>
          <w:tcPr>
            <w:tcW w:w="488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№</w:t>
            </w:r>
          </w:p>
        </w:tc>
        <w:tc>
          <w:tcPr>
            <w:tcW w:w="1605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Вид испытания</w:t>
            </w:r>
          </w:p>
        </w:tc>
        <w:tc>
          <w:tcPr>
            <w:tcW w:w="5953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Содержание</w:t>
            </w:r>
          </w:p>
        </w:tc>
        <w:tc>
          <w:tcPr>
            <w:tcW w:w="1525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Критерии оценивания</w:t>
            </w:r>
          </w:p>
        </w:tc>
      </w:tr>
      <w:tr w:rsidR="002D7F50" w:rsidRPr="008B6482" w:rsidTr="00541016">
        <w:trPr>
          <w:trHeight w:val="5382"/>
        </w:trPr>
        <w:tc>
          <w:tcPr>
            <w:tcW w:w="488" w:type="dxa"/>
            <w:shd w:val="clear" w:color="auto" w:fill="auto"/>
          </w:tcPr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  <w:proofErr w:type="spellStart"/>
            <w:r w:rsidRPr="001C32FD">
              <w:rPr>
                <w:bCs/>
                <w:iCs/>
                <w:sz w:val="20"/>
              </w:rPr>
              <w:t>Портфолио</w:t>
            </w:r>
            <w:proofErr w:type="spellEnd"/>
            <w:r w:rsidRPr="001C32FD">
              <w:rPr>
                <w:bCs/>
                <w:iCs/>
                <w:sz w:val="20"/>
              </w:rPr>
              <w:t>: творческие работы</w:t>
            </w: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2"/>
              </w:rPr>
            </w:pPr>
            <w:r w:rsidRPr="001C32FD">
              <w:rPr>
                <w:bCs/>
                <w:iCs/>
                <w:sz w:val="22"/>
              </w:rPr>
              <w:t>Наличие авторских работ в любой технике исполнения: живопись, рисунок, фоторабота, компьютерная графика, ДПИ, проектно-творческие работы, эссе и т.д., а также качество исполнения данных творческих работ.</w:t>
            </w: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2"/>
                <w:u w:val="single"/>
              </w:rPr>
            </w:pPr>
            <w:r w:rsidRPr="001C32FD">
              <w:rPr>
                <w:bCs/>
                <w:iCs/>
                <w:sz w:val="22"/>
                <w:u w:val="single"/>
              </w:rPr>
              <w:t>Работы абитуриента оцениваются по следующим критериям:</w:t>
            </w: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2"/>
              </w:rPr>
            </w:pPr>
            <w:r w:rsidRPr="001C32FD">
              <w:rPr>
                <w:bCs/>
                <w:iCs/>
                <w:sz w:val="22"/>
              </w:rPr>
              <w:t>- по рисунку и живописи</w:t>
            </w: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2"/>
              </w:rPr>
            </w:pPr>
            <w:r w:rsidRPr="001C32FD">
              <w:rPr>
                <w:bCs/>
                <w:iCs/>
                <w:sz w:val="22"/>
              </w:rPr>
              <w:t>Высший балл - когда в работах продемонстрированы:</w:t>
            </w:r>
            <w:r w:rsidRPr="001C32FD">
              <w:rPr>
                <w:bCs/>
                <w:iCs/>
                <w:sz w:val="22"/>
              </w:rPr>
              <w:br/>
              <w:t>1- грамотность построения изображения и композиции изобразительной поверхности;</w:t>
            </w:r>
            <w:r w:rsidRPr="001C32FD">
              <w:rPr>
                <w:bCs/>
                <w:iCs/>
                <w:sz w:val="22"/>
              </w:rPr>
              <w:br/>
              <w:t>2- качественная передача светотени в выявлении объема;</w:t>
            </w: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2"/>
              </w:rPr>
            </w:pPr>
            <w:r w:rsidRPr="001C32FD">
              <w:rPr>
                <w:bCs/>
                <w:iCs/>
                <w:sz w:val="22"/>
              </w:rPr>
              <w:t>3- умелое владение художественными материалами, техниками, умение добиться интересных эффектов при работе с ними.</w:t>
            </w: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2"/>
              </w:rPr>
            </w:pPr>
            <w:r w:rsidRPr="001C32FD">
              <w:rPr>
                <w:bCs/>
                <w:iCs/>
                <w:sz w:val="22"/>
              </w:rPr>
              <w:t>-  проектно-творческие работы:</w:t>
            </w: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2"/>
              </w:rPr>
            </w:pPr>
            <w:proofErr w:type="gramStart"/>
            <w:r w:rsidRPr="001C32FD">
              <w:rPr>
                <w:bCs/>
                <w:iCs/>
                <w:sz w:val="22"/>
              </w:rPr>
              <w:t>Высший балл - когда в работах продемонстрированы:</w:t>
            </w:r>
            <w:r w:rsidRPr="001C32FD">
              <w:rPr>
                <w:bCs/>
                <w:iCs/>
                <w:sz w:val="22"/>
              </w:rPr>
              <w:br/>
              <w:t>1-оригинальностьидеи;2-конструктивность замысла;</w:t>
            </w:r>
            <w:r w:rsidRPr="001C32FD">
              <w:rPr>
                <w:bCs/>
                <w:iCs/>
                <w:sz w:val="22"/>
              </w:rPr>
              <w:br/>
              <w:t>3- грамотность и выразительность проектного решения, наиболее соответствующего заявленной теме.</w:t>
            </w:r>
            <w:proofErr w:type="gramEnd"/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2"/>
              </w:rPr>
            </w:pPr>
            <w:r w:rsidRPr="001C32FD">
              <w:rPr>
                <w:bCs/>
                <w:iCs/>
                <w:sz w:val="22"/>
              </w:rPr>
              <w:t>- художественная фотография:</w:t>
            </w: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2"/>
              </w:rPr>
            </w:pPr>
            <w:r w:rsidRPr="001C32FD">
              <w:rPr>
                <w:bCs/>
                <w:iCs/>
                <w:sz w:val="22"/>
              </w:rPr>
              <w:t>1- содержательность и качество фоторабот;</w:t>
            </w:r>
            <w:r w:rsidRPr="001C32FD">
              <w:rPr>
                <w:bCs/>
                <w:iCs/>
                <w:sz w:val="22"/>
              </w:rPr>
              <w:br/>
              <w:t>2- оригинальность композиции: игра светотеней, необычность ракурса;</w:t>
            </w:r>
          </w:p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  <w:r w:rsidRPr="001C32FD">
              <w:rPr>
                <w:bCs/>
                <w:iCs/>
                <w:sz w:val="22"/>
              </w:rPr>
              <w:t>3- информационная содерж</w:t>
            </w:r>
            <w:r>
              <w:rPr>
                <w:bCs/>
                <w:iCs/>
                <w:sz w:val="22"/>
              </w:rPr>
              <w:t>ательность кадра</w:t>
            </w:r>
          </w:p>
        </w:tc>
        <w:tc>
          <w:tcPr>
            <w:tcW w:w="1525" w:type="dxa"/>
            <w:shd w:val="clear" w:color="auto" w:fill="auto"/>
          </w:tcPr>
          <w:p w:rsidR="002D7F50" w:rsidRPr="001C32FD" w:rsidRDefault="002D7F50" w:rsidP="00541016">
            <w:pPr>
              <w:keepNext/>
              <w:jc w:val="both"/>
              <w:outlineLvl w:val="1"/>
              <w:rPr>
                <w:bCs/>
                <w:iCs/>
                <w:sz w:val="20"/>
              </w:rPr>
            </w:pPr>
            <w:r w:rsidRPr="001C32FD">
              <w:rPr>
                <w:bCs/>
                <w:iCs/>
                <w:sz w:val="20"/>
              </w:rPr>
              <w:t>0-10 баллов</w:t>
            </w:r>
          </w:p>
        </w:tc>
      </w:tr>
      <w:tr w:rsidR="002D7F50" w:rsidRPr="008B6482" w:rsidTr="00541016">
        <w:trPr>
          <w:trHeight w:val="269"/>
        </w:trPr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2D7F50" w:rsidRPr="008B6482" w:rsidTr="00541016">
        <w:trPr>
          <w:trHeight w:val="4956"/>
        </w:trPr>
        <w:tc>
          <w:tcPr>
            <w:tcW w:w="488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  <w:tc>
          <w:tcPr>
            <w:tcW w:w="1605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  <w:tc>
          <w:tcPr>
            <w:tcW w:w="5953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  <w:u w:val="single"/>
              </w:rPr>
            </w:pPr>
            <w:r w:rsidRPr="008B6482">
              <w:rPr>
                <w:bCs/>
                <w:iCs/>
                <w:u w:val="single"/>
              </w:rPr>
              <w:t>Творческие работы оцениваются по следующим критериям: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 0 (ноль) баллов: отсутствие художественных работ, фотографий, проектных работ.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 1-3 баллов, когда в работе присутствуют указанные недостатки: отсутствие идеи; отсутствие навыков владения художественными материалами, неграмотное использование изобразительных техник.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Оценка4-6 баллов:  идея традиционная и невыразительная; неграмотное построение изображения и неграмотная композиция изобразительной поверхности; слабое владение художественными материалами с большим нарушением технологии изображения; присутствие эстетики в оформлении творческих работ.</w:t>
            </w:r>
          </w:p>
          <w:p w:rsidR="002D7F50" w:rsidRDefault="002D7F50" w:rsidP="00541016">
            <w:pPr>
              <w:keepNext/>
              <w:jc w:val="both"/>
              <w:outlineLvl w:val="1"/>
              <w:rPr>
                <w:bCs/>
                <w:iCs/>
                <w:u w:val="single"/>
              </w:rPr>
            </w:pPr>
            <w:r w:rsidRPr="008B6482">
              <w:rPr>
                <w:bCs/>
                <w:iCs/>
              </w:rPr>
              <w:t xml:space="preserve">Оценка 7-10 баллов:  </w:t>
            </w:r>
            <w:proofErr w:type="spellStart"/>
            <w:r w:rsidRPr="008B6482">
              <w:rPr>
                <w:bCs/>
                <w:iCs/>
              </w:rPr>
              <w:t>креативность</w:t>
            </w:r>
            <w:proofErr w:type="spellEnd"/>
            <w:r w:rsidRPr="008B6482">
              <w:rPr>
                <w:bCs/>
                <w:iCs/>
              </w:rPr>
              <w:t xml:space="preserve"> в подаче и исполнении творческих работ; выразительность колорита, оригинальность композиции; владение художественными материалами грамотное.</w:t>
            </w:r>
          </w:p>
        </w:tc>
        <w:tc>
          <w:tcPr>
            <w:tcW w:w="1525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2D7F50" w:rsidRPr="008B6482" w:rsidTr="00541016">
        <w:trPr>
          <w:trHeight w:val="4954"/>
        </w:trPr>
        <w:tc>
          <w:tcPr>
            <w:tcW w:w="488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proofErr w:type="spellStart"/>
            <w:r w:rsidRPr="008B6482">
              <w:rPr>
                <w:bCs/>
                <w:iCs/>
              </w:rPr>
              <w:t>Портфолио</w:t>
            </w:r>
            <w:proofErr w:type="spellEnd"/>
            <w:r w:rsidRPr="008B6482">
              <w:rPr>
                <w:bCs/>
                <w:iCs/>
              </w:rPr>
              <w:t>: личные достижения абитуриента</w:t>
            </w:r>
          </w:p>
        </w:tc>
        <w:tc>
          <w:tcPr>
            <w:tcW w:w="5953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Личные достижения абитуриента оцениваются по следующим критериям: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  <w:u w:val="single"/>
              </w:rPr>
            </w:pPr>
            <w:r w:rsidRPr="008B6482">
              <w:rPr>
                <w:bCs/>
                <w:iCs/>
                <w:u w:val="single"/>
              </w:rPr>
              <w:t>Участие в конкурсах, олимпиадах: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 xml:space="preserve">Оценка 0 (ноль) баллов: отсутствие дипломов и сертификатов за участие в конкурсах.  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 1- 2 баллов: наличие сертификатов за участие в конкурсах  городского, областного, федерального уровней.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 3-4 баллов:  наличие дипломов и призовых мест за участие в конкурсах  городского, областного и регионального уровней.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 5-6 баллов:  наличие дипломов за участие в конкурсах  всероссийского и международного уровней.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Наличие документов об успешности обучения в художественной школе, студии, кружке и т.п. позволяет получить дополнительные 4 баллов, при предоставлении документов подтверждающих успешность обучения в художественной школе и др.</w:t>
            </w:r>
          </w:p>
        </w:tc>
        <w:tc>
          <w:tcPr>
            <w:tcW w:w="1525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0-10 баллов</w:t>
            </w:r>
          </w:p>
        </w:tc>
      </w:tr>
      <w:tr w:rsidR="002D7F50" w:rsidRPr="008B6482" w:rsidTr="00541016">
        <w:trPr>
          <w:trHeight w:val="5518"/>
        </w:trPr>
        <w:tc>
          <w:tcPr>
            <w:tcW w:w="488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lastRenderedPageBreak/>
              <w:t>3</w:t>
            </w:r>
          </w:p>
        </w:tc>
        <w:tc>
          <w:tcPr>
            <w:tcW w:w="1605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Собеседование</w:t>
            </w:r>
          </w:p>
        </w:tc>
        <w:tc>
          <w:tcPr>
            <w:tcW w:w="5953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Абитуриент рассказывает об одной из своих работ и отвечает на вопросы членов комиссии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  <w:u w:val="single"/>
              </w:rPr>
            </w:pPr>
            <w:r w:rsidRPr="008B6482">
              <w:rPr>
                <w:bCs/>
                <w:iCs/>
                <w:u w:val="single"/>
              </w:rPr>
              <w:t>Ответы на вопросы собеседования оцениваются по следующим критериям: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 0 (ноль) баллов: выставляется при полном от</w:t>
            </w:r>
            <w:r w:rsidRPr="008B6482">
              <w:rPr>
                <w:bCs/>
                <w:iCs/>
              </w:rPr>
              <w:softHyphen/>
              <w:t>сутств</w:t>
            </w:r>
            <w:proofErr w:type="gramStart"/>
            <w:r w:rsidRPr="008B6482">
              <w:rPr>
                <w:bCs/>
                <w:iCs/>
              </w:rPr>
              <w:t>ии у а</w:t>
            </w:r>
            <w:proofErr w:type="gramEnd"/>
            <w:r w:rsidRPr="008B6482">
              <w:rPr>
                <w:bCs/>
                <w:iCs/>
              </w:rPr>
              <w:t>битуриента представлений о деятельности рекламиста и о рекламе; отсутствие какого-либо представления о предмете вопроса, хаотичность изложения, скудность и ординарность мышления.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 xml:space="preserve">Оценка 1-3 баллов: абитуриент не может раскрыть идею и содержательность представленных творческих проектов; бессодержательный, слабо аргументированный и плохо выстроенный ответ, в котором отсутствует самостоятельность и оригинальность мышления. 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 4- 6 баллов: в ответах допускаются не большие неточности; содержательный, правильный и аргументированный ответ, но ординарный, в нем отсутствует самостоятельность и оригинальность мышления.</w:t>
            </w:r>
          </w:p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 7-10 баллов: ответ интересный, содержательный, оригинальный по суждениям.</w:t>
            </w:r>
          </w:p>
        </w:tc>
        <w:tc>
          <w:tcPr>
            <w:tcW w:w="1525" w:type="dxa"/>
            <w:shd w:val="clear" w:color="auto" w:fill="auto"/>
          </w:tcPr>
          <w:p w:rsidR="002D7F50" w:rsidRPr="008B6482" w:rsidRDefault="002D7F50" w:rsidP="00541016">
            <w:pPr>
              <w:keepNext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0-10 баллов</w:t>
            </w:r>
          </w:p>
        </w:tc>
      </w:tr>
    </w:tbl>
    <w:p w:rsidR="002D7F50" w:rsidRDefault="002D7F50" w:rsidP="002D7F50">
      <w:pPr>
        <w:keepNext/>
        <w:ind w:firstLine="709"/>
        <w:jc w:val="both"/>
        <w:outlineLvl w:val="1"/>
        <w:rPr>
          <w:bCs/>
          <w:iCs/>
          <w:lang w:val="en-US"/>
        </w:rPr>
      </w:pPr>
    </w:p>
    <w:p w:rsidR="002D7F50" w:rsidRDefault="002D7F50" w:rsidP="002D7F50">
      <w:pPr>
        <w:keepNext/>
        <w:ind w:firstLine="709"/>
        <w:jc w:val="both"/>
        <w:outlineLvl w:val="1"/>
        <w:rPr>
          <w:bCs/>
          <w:iCs/>
          <w:lang w:val="en-US"/>
        </w:rPr>
      </w:pPr>
    </w:p>
    <w:p w:rsidR="002D7F50" w:rsidRPr="00BA399F" w:rsidRDefault="002D7F50" w:rsidP="002D7F50">
      <w:pPr>
        <w:keepNext/>
        <w:ind w:firstLine="709"/>
        <w:jc w:val="both"/>
        <w:outlineLvl w:val="1"/>
        <w:rPr>
          <w:bCs/>
          <w:i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558"/>
      </w:tblGrid>
      <w:tr w:rsidR="002D7F50" w:rsidRPr="008B6482" w:rsidTr="00541016">
        <w:trPr>
          <w:jc w:val="center"/>
        </w:trPr>
        <w:tc>
          <w:tcPr>
            <w:tcW w:w="5013" w:type="dxa"/>
            <w:shd w:val="clear" w:color="auto" w:fill="auto"/>
          </w:tcPr>
          <w:p w:rsidR="002D7F50" w:rsidRPr="008B6482" w:rsidRDefault="002D7F50" w:rsidP="00541016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Количество баллов</w:t>
            </w:r>
          </w:p>
        </w:tc>
        <w:tc>
          <w:tcPr>
            <w:tcW w:w="4558" w:type="dxa"/>
            <w:shd w:val="clear" w:color="auto" w:fill="auto"/>
          </w:tcPr>
          <w:p w:rsidR="002D7F50" w:rsidRPr="008B6482" w:rsidRDefault="002D7F50" w:rsidP="00541016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Оценка</w:t>
            </w:r>
          </w:p>
        </w:tc>
      </w:tr>
      <w:tr w:rsidR="002D7F50" w:rsidRPr="008B6482" w:rsidTr="00541016">
        <w:trPr>
          <w:jc w:val="center"/>
        </w:trPr>
        <w:tc>
          <w:tcPr>
            <w:tcW w:w="5013" w:type="dxa"/>
            <w:shd w:val="clear" w:color="auto" w:fill="auto"/>
          </w:tcPr>
          <w:p w:rsidR="002D7F50" w:rsidRPr="008B6482" w:rsidRDefault="002D7F50" w:rsidP="00541016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10 - 30</w:t>
            </w:r>
          </w:p>
        </w:tc>
        <w:tc>
          <w:tcPr>
            <w:tcW w:w="4558" w:type="dxa"/>
            <w:shd w:val="clear" w:color="auto" w:fill="auto"/>
          </w:tcPr>
          <w:p w:rsidR="002D7F50" w:rsidRPr="008B6482" w:rsidRDefault="002D7F50" w:rsidP="00541016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зачтено</w:t>
            </w:r>
          </w:p>
        </w:tc>
      </w:tr>
      <w:tr w:rsidR="002D7F50" w:rsidRPr="008B6482" w:rsidTr="00541016">
        <w:trPr>
          <w:jc w:val="center"/>
        </w:trPr>
        <w:tc>
          <w:tcPr>
            <w:tcW w:w="5013" w:type="dxa"/>
            <w:shd w:val="clear" w:color="auto" w:fill="auto"/>
          </w:tcPr>
          <w:p w:rsidR="002D7F50" w:rsidRPr="008B6482" w:rsidRDefault="002D7F50" w:rsidP="00541016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0 - 9</w:t>
            </w:r>
          </w:p>
        </w:tc>
        <w:tc>
          <w:tcPr>
            <w:tcW w:w="4558" w:type="dxa"/>
            <w:shd w:val="clear" w:color="auto" w:fill="auto"/>
          </w:tcPr>
          <w:p w:rsidR="002D7F50" w:rsidRPr="008B6482" w:rsidRDefault="002D7F50" w:rsidP="00541016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 w:rsidRPr="008B6482">
              <w:rPr>
                <w:bCs/>
                <w:iCs/>
              </w:rPr>
              <w:t>не зачтено</w:t>
            </w:r>
          </w:p>
        </w:tc>
      </w:tr>
    </w:tbl>
    <w:p w:rsidR="009C06CA" w:rsidRDefault="009C06CA"/>
    <w:sectPr w:rsidR="009C06CA" w:rsidSect="009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7F50"/>
    <w:rsid w:val="00040224"/>
    <w:rsid w:val="000D50AB"/>
    <w:rsid w:val="002D7F50"/>
    <w:rsid w:val="0042664D"/>
    <w:rsid w:val="00946B9E"/>
    <w:rsid w:val="009C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mashkova</dc:creator>
  <cp:keywords/>
  <dc:description/>
  <cp:lastModifiedBy>mashkova</cp:lastModifiedBy>
  <cp:revision>2</cp:revision>
  <dcterms:created xsi:type="dcterms:W3CDTF">2023-02-21T06:35:00Z</dcterms:created>
  <dcterms:modified xsi:type="dcterms:W3CDTF">2023-02-21T06:35:00Z</dcterms:modified>
</cp:coreProperties>
</file>